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7F6C7" w14:textId="7D41706B" w:rsidR="00C032E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>Załącznik nr 2</w:t>
      </w:r>
    </w:p>
    <w:p w14:paraId="2702F348" w14:textId="77777777" w:rsidR="00C032E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Pr="00BB093D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55A2985" w:rsidR="008E106A" w:rsidRPr="007D3C63" w:rsidRDefault="008E106A" w:rsidP="0072708F">
      <w:pPr>
        <w:spacing w:line="360" w:lineRule="auto"/>
        <w:rPr>
          <w:rFonts w:ascii="Century Gothic" w:hAnsi="Century Gothic" w:cs="Arial"/>
          <w:b/>
          <w:sz w:val="18"/>
          <w:szCs w:val="18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="0072708F" w:rsidRPr="007D3C63">
        <w:rPr>
          <w:rFonts w:ascii="Century Gothic" w:hAnsi="Century Gothic" w:cs="Arial"/>
          <w:b/>
          <w:sz w:val="18"/>
          <w:szCs w:val="18"/>
        </w:rPr>
        <w:t>KP-P.2</w:t>
      </w:r>
      <w:r w:rsidR="0037763B">
        <w:rPr>
          <w:rFonts w:ascii="Century Gothic" w:hAnsi="Century Gothic" w:cs="Arial"/>
          <w:b/>
          <w:sz w:val="18"/>
          <w:szCs w:val="18"/>
        </w:rPr>
        <w:t>600</w:t>
      </w:r>
      <w:r w:rsidR="0072708F" w:rsidRPr="007D3C63">
        <w:rPr>
          <w:rFonts w:ascii="Century Gothic" w:hAnsi="Century Gothic" w:cs="Arial"/>
          <w:b/>
          <w:sz w:val="18"/>
          <w:szCs w:val="18"/>
        </w:rPr>
        <w:t>.</w:t>
      </w:r>
      <w:r w:rsidR="00E75226">
        <w:rPr>
          <w:rFonts w:ascii="Century Gothic" w:hAnsi="Century Gothic" w:cs="Arial"/>
          <w:b/>
          <w:sz w:val="18"/>
          <w:szCs w:val="18"/>
        </w:rPr>
        <w:t>1</w:t>
      </w:r>
      <w:r w:rsidR="0072708F" w:rsidRPr="007D3C63">
        <w:rPr>
          <w:rFonts w:ascii="Century Gothic" w:hAnsi="Century Gothic" w:cs="Arial"/>
          <w:b/>
          <w:sz w:val="18"/>
          <w:szCs w:val="18"/>
        </w:rPr>
        <w:t>.202</w:t>
      </w:r>
      <w:r w:rsidR="000F2745">
        <w:rPr>
          <w:rFonts w:ascii="Century Gothic" w:hAnsi="Century Gothic" w:cs="Arial"/>
          <w:b/>
          <w:sz w:val="18"/>
          <w:szCs w:val="18"/>
        </w:rPr>
        <w:t>5</w:t>
      </w:r>
      <w:r w:rsidRPr="007D3C63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</w:t>
      </w:r>
    </w:p>
    <w:p w14:paraId="3EDDCC0E" w14:textId="3EA6D8E1" w:rsidR="008E106A" w:rsidRPr="00977AD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</w:t>
      </w:r>
      <w:r w:rsidR="00C6607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    </w:t>
      </w:r>
      <w:r w:rsidR="00C9223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</w:t>
      </w:r>
      <w:r w:rsidR="00C6607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</w:t>
      </w:r>
      <w:r w:rsidR="00B13F8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</w:t>
      </w:r>
      <w:r w:rsid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  <w:t xml:space="preserve">   </w:t>
      </w:r>
      <w:r w:rsidR="00B13F8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</w:t>
      </w:r>
      <w:r w:rsidR="00C6607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Rzeszów, dnia </w:t>
      </w:r>
      <w:r w:rsidR="00B96428">
        <w:rPr>
          <w:rFonts w:ascii="Century Gothic" w:eastAsia="Arial Unicode MS" w:hAnsi="Century Gothic" w:cs="Arial Unicode MS"/>
          <w:sz w:val="18"/>
          <w:szCs w:val="18"/>
          <w:lang w:eastAsia="pl-PL"/>
        </w:rPr>
        <w:t>1</w:t>
      </w:r>
      <w:r w:rsidR="006741EA">
        <w:rPr>
          <w:rFonts w:ascii="Century Gothic" w:eastAsia="Arial Unicode MS" w:hAnsi="Century Gothic" w:cs="Arial Unicode MS"/>
          <w:sz w:val="18"/>
          <w:szCs w:val="18"/>
          <w:lang w:eastAsia="pl-PL"/>
        </w:rPr>
        <w:t>7</w:t>
      </w:r>
      <w:r w:rsidR="004B353C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37763B">
        <w:rPr>
          <w:rFonts w:ascii="Century Gothic" w:eastAsia="Arial Unicode MS" w:hAnsi="Century Gothic" w:cs="Arial Unicode MS"/>
          <w:sz w:val="18"/>
          <w:szCs w:val="18"/>
          <w:lang w:eastAsia="pl-PL"/>
        </w:rPr>
        <w:t>stycznia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202</w:t>
      </w:r>
      <w:r w:rsidR="0037763B">
        <w:rPr>
          <w:rFonts w:ascii="Century Gothic" w:eastAsia="Arial Unicode MS" w:hAnsi="Century Gothic" w:cs="Arial Unicode MS"/>
          <w:sz w:val="18"/>
          <w:szCs w:val="18"/>
          <w:lang w:eastAsia="pl-PL"/>
        </w:rPr>
        <w:t>5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r.</w:t>
      </w:r>
    </w:p>
    <w:p w14:paraId="5DEA1524" w14:textId="77777777" w:rsidR="009160E6" w:rsidRPr="00977AD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</w:p>
    <w:p w14:paraId="61FB5A52" w14:textId="77777777" w:rsidR="00F43736" w:rsidRPr="00977AD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</w:p>
    <w:p w14:paraId="783A0108" w14:textId="77777777" w:rsidR="00C6607A" w:rsidRPr="00977AD6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Zamawiający:</w:t>
      </w:r>
    </w:p>
    <w:p w14:paraId="7846A021" w14:textId="77777777" w:rsidR="00C032EA" w:rsidRPr="00977AD6" w:rsidRDefault="00C032EA" w:rsidP="00C032EA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 xml:space="preserve">Gmina Miasto Rzeszów – Urząd Miasta Rzeszowa </w:t>
      </w:r>
    </w:p>
    <w:p w14:paraId="487A0707" w14:textId="77777777" w:rsidR="00C032EA" w:rsidRPr="00977AD6" w:rsidRDefault="00C032EA" w:rsidP="00C032EA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>ul. Rynek 1</w:t>
      </w:r>
    </w:p>
    <w:p w14:paraId="0DC612D7" w14:textId="0C6C66E5" w:rsidR="00C6607A" w:rsidRPr="00977AD6" w:rsidRDefault="00C032EA" w:rsidP="00C032EA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>35 – 064 Rzeszów</w:t>
      </w:r>
    </w:p>
    <w:p w14:paraId="4FD41466" w14:textId="77777777" w:rsidR="00CE057D" w:rsidRPr="00977AD6" w:rsidRDefault="00CE057D" w:rsidP="00C032EA">
      <w:pPr>
        <w:rPr>
          <w:rFonts w:ascii="Century Gothic" w:hAnsi="Century Gothic"/>
          <w:sz w:val="18"/>
          <w:szCs w:val="18"/>
        </w:rPr>
      </w:pPr>
    </w:p>
    <w:p w14:paraId="4CF4D9C9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Dane do faktury/rachunku:</w:t>
      </w:r>
    </w:p>
    <w:p w14:paraId="6853DD37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Gmina Miasto Rzeszów</w:t>
      </w:r>
    </w:p>
    <w:p w14:paraId="745A8814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50236632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79145A9C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NIP: 8130008613</w:t>
      </w:r>
    </w:p>
    <w:p w14:paraId="1CE519B2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1C17816E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Odbiorca dokumentu – płatnik:</w:t>
      </w:r>
    </w:p>
    <w:p w14:paraId="4958E567" w14:textId="73A96F51" w:rsidR="006D49B4" w:rsidRPr="00977AD6" w:rsidRDefault="002F29DB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Urząd Miasta Rzeszowa </w:t>
      </w:r>
      <w:r w:rsidR="00DA080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Kancelaria Prezydenta 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br/>
      </w:r>
      <w:r w:rsidR="006D49B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72658E56" w14:textId="77777777" w:rsidR="006D49B4" w:rsidRPr="00977AD6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35B42061" w14:textId="171630C0" w:rsidR="00C032EA" w:rsidRPr="00977AD6" w:rsidRDefault="00C032EA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hAnsi="Century Gothic"/>
          <w:sz w:val="18"/>
          <w:szCs w:val="18"/>
        </w:rPr>
      </w:pPr>
    </w:p>
    <w:p w14:paraId="482B8624" w14:textId="0888A84B" w:rsidR="00851FDB" w:rsidRPr="00977AD6" w:rsidRDefault="00851FDB" w:rsidP="00C6607A">
      <w:pPr>
        <w:rPr>
          <w:rFonts w:ascii="Century Gothic" w:hAnsi="Century Gothic"/>
          <w:b/>
          <w:sz w:val="18"/>
          <w:szCs w:val="18"/>
        </w:rPr>
      </w:pPr>
      <w:r w:rsidRPr="00977AD6">
        <w:rPr>
          <w:rFonts w:ascii="Century Gothic" w:hAnsi="Century Gothic"/>
          <w:b/>
          <w:sz w:val="18"/>
          <w:szCs w:val="18"/>
        </w:rPr>
        <w:t>Dodatkowych informacji udziela:</w:t>
      </w:r>
    </w:p>
    <w:p w14:paraId="41994278" w14:textId="3987FD9D" w:rsidR="004C5BE4" w:rsidRPr="00977AD6" w:rsidRDefault="00A44130" w:rsidP="00A44130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Gmina Miasto Rzeszów -</w:t>
      </w:r>
      <w:r w:rsidR="00DA080A" w:rsidRPr="00977AD6">
        <w:rPr>
          <w:rFonts w:ascii="Century Gothic" w:hAnsi="Century Gothic"/>
          <w:sz w:val="18"/>
          <w:szCs w:val="18"/>
        </w:rPr>
        <w:t>Kancelaria Prezydenta</w:t>
      </w:r>
    </w:p>
    <w:p w14:paraId="3D1264FD" w14:textId="77777777" w:rsidR="006D49B4" w:rsidRPr="00977AD6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05B91F8C" w14:textId="77777777" w:rsidR="006D49B4" w:rsidRPr="00977AD6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0AEA2621" w14:textId="760092A2" w:rsidR="00C032EA" w:rsidRPr="002F29DB" w:rsidRDefault="00C032EA" w:rsidP="004C5BE4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>Imię i nazwisko pracownika prowadzącego postępowanie</w:t>
      </w:r>
      <w:r w:rsidR="004C5BE4" w:rsidRPr="00977AD6">
        <w:rPr>
          <w:rFonts w:ascii="Century Gothic" w:hAnsi="Century Gothic"/>
          <w:sz w:val="18"/>
          <w:szCs w:val="18"/>
        </w:rPr>
        <w:t xml:space="preserve">: </w:t>
      </w:r>
      <w:r w:rsidR="00386312" w:rsidRPr="002F29DB">
        <w:rPr>
          <w:rFonts w:ascii="Century Gothic" w:hAnsi="Century Gothic"/>
          <w:sz w:val="18"/>
          <w:szCs w:val="18"/>
          <w:shd w:val="clear" w:color="auto" w:fill="FFFFFF" w:themeFill="background1"/>
        </w:rPr>
        <w:t>Aneta Pleśniak</w:t>
      </w:r>
    </w:p>
    <w:p w14:paraId="145F0A97" w14:textId="2B082EC0" w:rsidR="008E106A" w:rsidRPr="00977AD6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Numer </w:t>
      </w:r>
      <w:r w:rsidR="008E106A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telefonu </w:t>
      </w:r>
      <w:r w:rsidR="00C032EA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i e-mail </w:t>
      </w:r>
      <w:r w:rsidR="00B47058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do kontaktu</w:t>
      </w:r>
      <w:r w:rsidR="004C5BE4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: </w:t>
      </w:r>
      <w:r w:rsidR="00A44130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kp</w:t>
      </w:r>
      <w:r w:rsidR="004C5BE4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@erzeszow.pl , tel. (+48) 17</w:t>
      </w:r>
      <w:r w:rsidR="00386312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 </w:t>
      </w:r>
      <w:r w:rsidR="006D49B4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875</w:t>
      </w:r>
      <w:r w:rsidR="00386312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41 31</w:t>
      </w:r>
      <w:r w:rsidR="00386312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</w:p>
    <w:p w14:paraId="1D26022C" w14:textId="77777777" w:rsidR="00BB0E18" w:rsidRPr="00977AD6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25C87C9D" w14:textId="77777777" w:rsidR="00F43736" w:rsidRPr="00BB093D" w:rsidRDefault="00F43736" w:rsidP="00F43736">
      <w:pPr>
        <w:autoSpaceDE w:val="0"/>
        <w:autoSpaceDN w:val="0"/>
        <w:adjustRightInd w:val="0"/>
        <w:spacing w:line="240" w:lineRule="exac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38DE0352" w14:textId="77777777" w:rsidR="00C9223A" w:rsidRPr="00BB093D" w:rsidRDefault="00C9223A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  <w:r w:rsidRPr="00BB093D"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ZAPYTANIE OFERTOWE</w:t>
      </w:r>
    </w:p>
    <w:p w14:paraId="38323FB9" w14:textId="5F1E6DCD" w:rsidR="00C9223A" w:rsidRPr="00BB093D" w:rsidRDefault="00C9223A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16"/>
          <w:szCs w:val="16"/>
          <w:lang w:eastAsia="pl-PL"/>
        </w:rPr>
      </w:pPr>
    </w:p>
    <w:p w14:paraId="2D674D68" w14:textId="6F1152E3" w:rsidR="00A44130" w:rsidRPr="00BB093D" w:rsidRDefault="00A44130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16"/>
          <w:szCs w:val="16"/>
          <w:lang w:eastAsia="pl-PL"/>
        </w:rPr>
      </w:pPr>
    </w:p>
    <w:p w14:paraId="06A5D2F1" w14:textId="77777777" w:rsidR="00A44130" w:rsidRPr="00BB093D" w:rsidRDefault="00A44130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16"/>
          <w:szCs w:val="16"/>
          <w:lang w:eastAsia="pl-PL"/>
        </w:rPr>
      </w:pPr>
    </w:p>
    <w:p w14:paraId="7AC37B5D" w14:textId="1FE168EE" w:rsidR="00C9223A" w:rsidRPr="00BB093D" w:rsidRDefault="00C9223A" w:rsidP="00C9223A">
      <w:pPr>
        <w:spacing w:line="240" w:lineRule="auto"/>
        <w:jc w:val="right"/>
        <w:rPr>
          <w:rFonts w:ascii="Century Gothic" w:hAnsi="Century Gothic"/>
          <w:sz w:val="22"/>
        </w:rPr>
      </w:pP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  <w:t xml:space="preserve">                          </w:t>
      </w:r>
      <w:r w:rsidR="00A44130" w:rsidRPr="00BB093D">
        <w:rPr>
          <w:rFonts w:ascii="Century Gothic" w:hAnsi="Century Gothic"/>
          <w:sz w:val="16"/>
          <w:szCs w:val="16"/>
        </w:rPr>
        <w:t xml:space="preserve">        </w:t>
      </w:r>
      <w:r w:rsidRPr="00BB093D">
        <w:rPr>
          <w:rFonts w:ascii="Century Gothic" w:hAnsi="Century Gothic"/>
          <w:sz w:val="16"/>
          <w:szCs w:val="16"/>
        </w:rPr>
        <w:t xml:space="preserve">  </w:t>
      </w:r>
      <w:r w:rsidRPr="00BB093D">
        <w:rPr>
          <w:rFonts w:ascii="Century Gothic" w:hAnsi="Century Gothic"/>
          <w:b/>
          <w:sz w:val="22"/>
        </w:rPr>
        <w:t>Wszyscy zainteresowani Wykonawcy</w:t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22"/>
        </w:rPr>
        <w:t>…………................................................</w:t>
      </w:r>
    </w:p>
    <w:p w14:paraId="386092DA" w14:textId="0E098FE1" w:rsidR="00C9223A" w:rsidRPr="00BB093D" w:rsidRDefault="00C9223A" w:rsidP="00C9223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A44130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</w:t>
      </w: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>Dokładna nazwa i adres Wykonawcy</w:t>
      </w:r>
    </w:p>
    <w:p w14:paraId="25E1FAA1" w14:textId="77777777" w:rsidR="00680C4D" w:rsidRPr="00BB093D" w:rsidRDefault="00680C4D" w:rsidP="0085680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17EBE597" w14:textId="450C4A42" w:rsidR="0047717C" w:rsidRPr="00977AD6" w:rsidRDefault="00C6607A" w:rsidP="0038631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Zamawiający </w:t>
      </w:r>
      <w:r w:rsidR="008E106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zaprasza do złożenia ofert na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47717C" w:rsidRPr="00977AD6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u</w:t>
      </w:r>
      <w:r w:rsidR="0047717C" w:rsidRPr="00977AD6">
        <w:rPr>
          <w:rFonts w:ascii="Century Gothic" w:hAnsi="Century Gothic" w:cs="Calibri"/>
          <w:b/>
          <w:bCs/>
          <w:color w:val="000000"/>
          <w:sz w:val="18"/>
          <w:szCs w:val="18"/>
        </w:rPr>
        <w:t xml:space="preserve">sługi cateringowe </w:t>
      </w:r>
    </w:p>
    <w:p w14:paraId="095AAD9B" w14:textId="1BC16ABB" w:rsidR="00B841F6" w:rsidRPr="00977AD6" w:rsidRDefault="00B841F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58B26027" w14:textId="31195377" w:rsidR="008E106A" w:rsidRPr="00977AD6" w:rsidRDefault="008E106A" w:rsidP="00A4413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1. Opis przedmiotu zamówienia</w:t>
      </w:r>
      <w:r w:rsidR="0037368D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: </w:t>
      </w:r>
      <w:r w:rsidR="0037368D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zgodnie z warunkami i wymogami określonymi w załączniku nr 1 do niniejszego zapytania ofertowego.</w:t>
      </w:r>
    </w:p>
    <w:p w14:paraId="100ABF1F" w14:textId="77777777" w:rsidR="00B13F84" w:rsidRPr="00977AD6" w:rsidRDefault="008E106A" w:rsidP="0037368D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2. Miejsce i termin składania ofert</w:t>
      </w:r>
      <w:r w:rsidR="0037368D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:</w:t>
      </w:r>
    </w:p>
    <w:p w14:paraId="47FC8640" w14:textId="4ADD3DD3" w:rsidR="00DD5A07" w:rsidRPr="00977AD6" w:rsidRDefault="00042153" w:rsidP="00DD5A07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>Oferty należy złożyć osobiście,</w:t>
      </w:r>
      <w:r w:rsidR="007F4E15" w:rsidRPr="007F4E15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</w:t>
      </w:r>
      <w:r w:rsidR="007F4E15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poprzez </w:t>
      </w:r>
      <w:r w:rsidR="007F4E15" w:rsidRPr="0093441A">
        <w:rPr>
          <w:rFonts w:ascii="Century Gothic" w:eastAsia="Arial Unicode MS" w:hAnsi="Century Gothic" w:cstheme="minorHAnsi"/>
          <w:sz w:val="18"/>
          <w:szCs w:val="18"/>
          <w:lang w:eastAsia="pl-PL"/>
        </w:rPr>
        <w:t>e-mail</w:t>
      </w:r>
      <w:r w:rsidR="0093441A"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  <w:t>,</w:t>
      </w:r>
      <w:r w:rsidRPr="00977AD6">
        <w:rPr>
          <w:rFonts w:ascii="Century Gothic" w:hAnsi="Century Gothic" w:cstheme="minorHAnsi"/>
          <w:sz w:val="18"/>
          <w:szCs w:val="18"/>
        </w:rPr>
        <w:t xml:space="preserve"> wysłać pocztą lub przesyłką kurierską na adres siedziby Zamawiającego: Gmina Miasto Rzeszów – Urząd Miasta Rzeszowa, Kancelaria Prezydenta, 35 - 064 Rzeszów, Rynek 1</w:t>
      </w:r>
      <w:r w:rsidR="00DD5A07">
        <w:rPr>
          <w:rFonts w:ascii="Century Gothic" w:hAnsi="Century Gothic" w:cstheme="minorHAnsi"/>
          <w:sz w:val="18"/>
          <w:szCs w:val="18"/>
        </w:rPr>
        <w:t>2</w:t>
      </w:r>
      <w:r w:rsidRPr="00977AD6">
        <w:rPr>
          <w:rFonts w:ascii="Century Gothic" w:hAnsi="Century Gothic" w:cstheme="minorHAnsi"/>
          <w:sz w:val="18"/>
          <w:szCs w:val="18"/>
        </w:rPr>
        <w:t xml:space="preserve"> (w godzinach od 7.30. do 15.30. w dni robocze</w:t>
      </w:r>
      <w:r w:rsidR="00DD5A07">
        <w:rPr>
          <w:rFonts w:ascii="Century Gothic" w:hAnsi="Century Gothic" w:cstheme="minorHAnsi"/>
          <w:sz w:val="18"/>
          <w:szCs w:val="18"/>
        </w:rPr>
        <w:t xml:space="preserve">, </w:t>
      </w:r>
      <w:r w:rsidR="00DD5A07" w:rsidRPr="009840F0">
        <w:rPr>
          <w:rFonts w:ascii="Century Gothic" w:hAnsi="Century Gothic" w:cstheme="minorHAnsi"/>
          <w:sz w:val="18"/>
          <w:szCs w:val="18"/>
        </w:rPr>
        <w:t xml:space="preserve"> </w:t>
      </w:r>
      <w:r w:rsidR="00DD5A07" w:rsidRPr="00977AD6">
        <w:rPr>
          <w:rFonts w:ascii="Century Gothic" w:hAnsi="Century Gothic" w:cstheme="minorHAnsi"/>
          <w:sz w:val="18"/>
          <w:szCs w:val="18"/>
        </w:rPr>
        <w:t xml:space="preserve">w terminie 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>do </w:t>
      </w:r>
      <w:r w:rsidR="0037763B">
        <w:rPr>
          <w:rFonts w:ascii="Century Gothic" w:hAnsi="Century Gothic" w:cstheme="minorHAnsi"/>
          <w:b/>
          <w:sz w:val="18"/>
          <w:szCs w:val="18"/>
        </w:rPr>
        <w:t>2</w:t>
      </w:r>
      <w:r w:rsidR="006741EA">
        <w:rPr>
          <w:rFonts w:ascii="Century Gothic" w:hAnsi="Century Gothic" w:cstheme="minorHAnsi"/>
          <w:b/>
          <w:sz w:val="18"/>
          <w:szCs w:val="18"/>
        </w:rPr>
        <w:t>7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> </w:t>
      </w:r>
      <w:r w:rsidR="0037763B">
        <w:rPr>
          <w:rFonts w:ascii="Century Gothic" w:hAnsi="Century Gothic" w:cstheme="minorHAnsi"/>
          <w:b/>
          <w:sz w:val="18"/>
          <w:szCs w:val="18"/>
        </w:rPr>
        <w:t>stycznia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 xml:space="preserve"> 202</w:t>
      </w:r>
      <w:r w:rsidR="000F2745">
        <w:rPr>
          <w:rFonts w:ascii="Century Gothic" w:hAnsi="Century Gothic" w:cstheme="minorHAnsi"/>
          <w:b/>
          <w:sz w:val="18"/>
          <w:szCs w:val="18"/>
        </w:rPr>
        <w:t>5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 xml:space="preserve"> r. do godziny 11:00</w:t>
      </w:r>
      <w:r w:rsidR="00DD5A07" w:rsidRPr="00977AD6">
        <w:rPr>
          <w:rFonts w:ascii="Century Gothic" w:hAnsi="Century Gothic" w:cstheme="minorHAnsi"/>
          <w:sz w:val="18"/>
          <w:szCs w:val="18"/>
        </w:rPr>
        <w:t>.</w:t>
      </w:r>
    </w:p>
    <w:p w14:paraId="425C49F2" w14:textId="5FB49B43" w:rsidR="00042153" w:rsidRPr="00977AD6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>Oferty złożone po tym terminie nie będą rozpatrywane (bez względu na przyczynę opóźnienia) i zostaną niezwłocznie zwrócone Wykonawcom</w:t>
      </w:r>
      <w:r w:rsidR="00345411">
        <w:rPr>
          <w:rFonts w:ascii="Century Gothic" w:hAnsi="Century Gothic" w:cstheme="minorHAnsi"/>
          <w:sz w:val="18"/>
          <w:szCs w:val="18"/>
        </w:rPr>
        <w:t>.</w:t>
      </w:r>
    </w:p>
    <w:p w14:paraId="698DB3C2" w14:textId="77777777" w:rsidR="00042153" w:rsidRPr="00977AD6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>O przyjęciu oferty przez Zamawiającego celem jej rozpatrzenia, decyduje data i godzina wpływu oferty do Zamawiającego.</w:t>
      </w:r>
    </w:p>
    <w:p w14:paraId="7C361A6D" w14:textId="73C0D2E6" w:rsidR="00042153" w:rsidRPr="00977AD6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lastRenderedPageBreak/>
        <w:t xml:space="preserve">Otwarcie ofert nastąpi w Urzędzie Miasta Rzeszowa – Kancelaria Prezydenta, Rynek 1, pok. 1, </w:t>
      </w:r>
      <w:r w:rsidRPr="00977AD6">
        <w:rPr>
          <w:rFonts w:ascii="Century Gothic" w:hAnsi="Century Gothic" w:cstheme="minorHAnsi"/>
          <w:b/>
          <w:sz w:val="18"/>
          <w:szCs w:val="18"/>
        </w:rPr>
        <w:t xml:space="preserve">w dniu </w:t>
      </w:r>
      <w:r w:rsidR="0037763B">
        <w:rPr>
          <w:rFonts w:ascii="Century Gothic" w:hAnsi="Century Gothic" w:cstheme="minorHAnsi"/>
          <w:b/>
          <w:sz w:val="18"/>
          <w:szCs w:val="18"/>
        </w:rPr>
        <w:t>2</w:t>
      </w:r>
      <w:r w:rsidR="006741EA">
        <w:rPr>
          <w:rFonts w:ascii="Century Gothic" w:hAnsi="Century Gothic" w:cstheme="minorHAnsi"/>
          <w:b/>
          <w:sz w:val="18"/>
          <w:szCs w:val="18"/>
        </w:rPr>
        <w:t>7</w:t>
      </w:r>
      <w:r w:rsidRPr="00977AD6">
        <w:rPr>
          <w:rFonts w:ascii="Century Gothic" w:hAnsi="Century Gothic" w:cstheme="minorHAnsi"/>
          <w:b/>
          <w:sz w:val="18"/>
          <w:szCs w:val="18"/>
        </w:rPr>
        <w:t> </w:t>
      </w:r>
      <w:r w:rsidR="0037763B">
        <w:rPr>
          <w:rFonts w:ascii="Century Gothic" w:hAnsi="Century Gothic" w:cstheme="minorHAnsi"/>
          <w:b/>
          <w:sz w:val="18"/>
          <w:szCs w:val="18"/>
        </w:rPr>
        <w:t>stycznia</w:t>
      </w:r>
      <w:r w:rsidRPr="00977AD6">
        <w:rPr>
          <w:rFonts w:ascii="Century Gothic" w:hAnsi="Century Gothic" w:cstheme="minorHAnsi"/>
          <w:b/>
          <w:sz w:val="18"/>
          <w:szCs w:val="18"/>
        </w:rPr>
        <w:t xml:space="preserve"> 202</w:t>
      </w:r>
      <w:r w:rsidR="0037763B">
        <w:rPr>
          <w:rFonts w:ascii="Century Gothic" w:hAnsi="Century Gothic" w:cstheme="minorHAnsi"/>
          <w:b/>
          <w:sz w:val="18"/>
          <w:szCs w:val="18"/>
        </w:rPr>
        <w:t>5</w:t>
      </w:r>
      <w:r w:rsidRPr="00977AD6">
        <w:rPr>
          <w:rFonts w:ascii="Century Gothic" w:hAnsi="Century Gothic" w:cstheme="minorHAnsi"/>
          <w:b/>
          <w:sz w:val="18"/>
          <w:szCs w:val="18"/>
        </w:rPr>
        <w:t xml:space="preserve"> r. o godzinie 1</w:t>
      </w:r>
      <w:r w:rsidR="00E75226">
        <w:rPr>
          <w:rFonts w:ascii="Century Gothic" w:hAnsi="Century Gothic" w:cstheme="minorHAnsi"/>
          <w:b/>
          <w:sz w:val="18"/>
          <w:szCs w:val="18"/>
        </w:rPr>
        <w:t>3</w:t>
      </w:r>
      <w:r w:rsidRPr="00977AD6">
        <w:rPr>
          <w:rFonts w:ascii="Century Gothic" w:hAnsi="Century Gothic" w:cstheme="minorHAnsi"/>
          <w:b/>
          <w:sz w:val="18"/>
          <w:szCs w:val="18"/>
        </w:rPr>
        <w:t>:00</w:t>
      </w:r>
      <w:r w:rsidRPr="00977AD6">
        <w:rPr>
          <w:rFonts w:ascii="Century Gothic" w:hAnsi="Century Gothic" w:cstheme="minorHAnsi"/>
          <w:sz w:val="18"/>
          <w:szCs w:val="18"/>
        </w:rPr>
        <w:t>.</w:t>
      </w:r>
    </w:p>
    <w:p w14:paraId="3BC539E6" w14:textId="57E20BC2" w:rsidR="008E106A" w:rsidRPr="00977AD6" w:rsidRDefault="008E106A" w:rsidP="00327C4C">
      <w:pPr>
        <w:tabs>
          <w:tab w:val="left" w:leader="dot" w:pos="3581"/>
        </w:tabs>
        <w:autoSpaceDE w:val="0"/>
        <w:autoSpaceDN w:val="0"/>
        <w:adjustRightInd w:val="0"/>
        <w:spacing w:before="240" w:after="240" w:line="36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3. Termin wykonania zamówienia</w:t>
      </w:r>
      <w:r w:rsidR="00AC0491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od dnia podpisania umowy do </w:t>
      </w:r>
      <w:r w:rsidR="00970930">
        <w:rPr>
          <w:rFonts w:ascii="Century Gothic" w:eastAsia="Arial Unicode MS" w:hAnsi="Century Gothic" w:cs="Arial Unicode MS"/>
          <w:sz w:val="18"/>
          <w:szCs w:val="18"/>
          <w:lang w:eastAsia="pl-PL"/>
        </w:rPr>
        <w:t>17</w:t>
      </w:r>
      <w:r w:rsidR="00386312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970930">
        <w:rPr>
          <w:rFonts w:ascii="Century Gothic" w:eastAsia="Arial Unicode MS" w:hAnsi="Century Gothic" w:cs="Arial Unicode MS"/>
          <w:sz w:val="18"/>
          <w:szCs w:val="18"/>
          <w:lang w:eastAsia="pl-PL"/>
        </w:rPr>
        <w:t>grudnia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202</w:t>
      </w:r>
      <w:r w:rsidR="00970930">
        <w:rPr>
          <w:rFonts w:ascii="Century Gothic" w:eastAsia="Arial Unicode MS" w:hAnsi="Century Gothic" w:cs="Arial Unicode MS"/>
          <w:sz w:val="18"/>
          <w:szCs w:val="18"/>
          <w:lang w:eastAsia="pl-PL"/>
        </w:rPr>
        <w:t>5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r.</w:t>
      </w:r>
    </w:p>
    <w:p w14:paraId="06B1C6FF" w14:textId="77777777" w:rsidR="00A44130" w:rsidRPr="00977AD6" w:rsidRDefault="008E106A" w:rsidP="005A2DFE">
      <w:pPr>
        <w:tabs>
          <w:tab w:val="left" w:leader="dot" w:pos="3581"/>
        </w:tabs>
        <w:autoSpaceDE w:val="0"/>
        <w:autoSpaceDN w:val="0"/>
        <w:adjustRightInd w:val="0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4. Op</w:t>
      </w:r>
      <w:r w:rsidR="00AC0491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is sposobu przygotowania oferty </w:t>
      </w:r>
    </w:p>
    <w:p w14:paraId="7B433F80" w14:textId="77777777" w:rsidR="00042153" w:rsidRPr="00977AD6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Wykonawca może złożyć jedną ofertę według wzoru stanowiącego Załącznik Nr 1 do niniejszego zapytania ofertowego.</w:t>
      </w:r>
    </w:p>
    <w:p w14:paraId="5DE80616" w14:textId="77777777" w:rsidR="00042153" w:rsidRPr="00977AD6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 Oferta musi spełniać następujące wymogi: </w:t>
      </w:r>
    </w:p>
    <w:p w14:paraId="293E6C1C" w14:textId="77777777" w:rsidR="00042153" w:rsidRPr="00977AD6" w:rsidRDefault="00042153" w:rsidP="00042153">
      <w:pPr>
        <w:ind w:left="284"/>
        <w:contextualSpacing/>
        <w:rPr>
          <w:rFonts w:ascii="Century Gothic" w:hAnsi="Century Gothic" w:cstheme="minorHAnsi"/>
          <w:b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a) musi być złożona w formie pisemnej pod rygorem nieważności,</w:t>
      </w:r>
    </w:p>
    <w:p w14:paraId="5AC63A26" w14:textId="77777777" w:rsidR="00042153" w:rsidRPr="00977AD6" w:rsidRDefault="00042153" w:rsidP="00042153">
      <w:pPr>
        <w:ind w:left="284"/>
        <w:contextualSpacing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b) musi być sporządzona w języku polskim, czytelna, podpisana przez osobę lub osoby uprawnione. Pełnomocnictwo do podpisania oferty musi być dołączone do oferty, o ile nie wynika z innych dokumentów załączonych przez Wykonawcę. W przypadku dołączenia kopii pełnomocnictwa musi być ona poświadczona za zgodność z oryginałem przez Wykonawcę.</w:t>
      </w:r>
    </w:p>
    <w:p w14:paraId="01B1A4B1" w14:textId="77777777" w:rsidR="00042153" w:rsidRPr="00977AD6" w:rsidRDefault="00042153" w:rsidP="00042153">
      <w:pPr>
        <w:ind w:left="284"/>
        <w:contextualSpacing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c) wszystkie miejsca w ofercie, w których Wykonawca naniósł zmiany muszą być parafowane przez osobę/osoby upoważnioną/e do podpisania oferty, </w:t>
      </w:r>
    </w:p>
    <w:p w14:paraId="3969890E" w14:textId="20BBBA53" w:rsidR="008535AE" w:rsidRPr="00977AD6" w:rsidRDefault="00042153" w:rsidP="008535AE">
      <w:pPr>
        <w:ind w:left="284"/>
        <w:contextualSpacing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d) zaleca się aby wszystkie strony oferty były ponumerowane oraz spięte (zszyte, zbindowane) w sposób trwały, zapobiegający możliwości dekompletacji zawartości oferty.</w:t>
      </w:r>
    </w:p>
    <w:p w14:paraId="20A20627" w14:textId="46FB862A" w:rsidR="00042153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Oferta winna być złożona w opakowaniu uniemożliwiającym zapoznanie się z jej treścią, opatrzonym następującym napisem:</w:t>
      </w:r>
    </w:p>
    <w:p w14:paraId="30E46CA2" w14:textId="77777777" w:rsidR="00DD5A07" w:rsidRPr="009840F0" w:rsidRDefault="00DD5A07" w:rsidP="00DD5A07">
      <w:pPr>
        <w:pStyle w:val="Akapitzlist"/>
        <w:ind w:left="770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a) </w:t>
      </w:r>
      <w:r w:rsidRPr="009840F0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w opakowaniu uniemożliwiającym zapoznanie się z jej treścią, opatrzonym następującym napisem: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2153" w:rsidRPr="00977AD6" w14:paraId="0FA1E6C4" w14:textId="77777777" w:rsidTr="00D97E24">
        <w:tc>
          <w:tcPr>
            <w:tcW w:w="9062" w:type="dxa"/>
          </w:tcPr>
          <w:p w14:paraId="02D2C1E4" w14:textId="77777777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Urząd Miasta Rzeszowa</w:t>
            </w:r>
          </w:p>
          <w:p w14:paraId="6A64F263" w14:textId="5C5CA2F3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Kancelaria Prezydenta</w:t>
            </w:r>
          </w:p>
          <w:p w14:paraId="3DB3A066" w14:textId="680ED6DD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Rynek 1</w:t>
            </w:r>
            <w:r w:rsidR="00DD5A07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2</w:t>
            </w:r>
          </w:p>
          <w:p w14:paraId="2F1D5122" w14:textId="69306A37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35-064 Rzeszów</w:t>
            </w:r>
          </w:p>
          <w:p w14:paraId="53F24FF8" w14:textId="7CC94735" w:rsidR="00977AD6" w:rsidRPr="00977AD6" w:rsidRDefault="00042153" w:rsidP="00977AD6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Dot.</w:t>
            </w:r>
            <w:r w:rsidRPr="00977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 xml:space="preserve"> </w:t>
            </w:r>
            <w:r w:rsidR="00977AD6" w:rsidRPr="00977AD6">
              <w:rPr>
                <w:rFonts w:ascii="Century Gothic" w:hAnsi="Century Gothic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="00977AD6" w:rsidRPr="00977AD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sługi cateringowej </w:t>
            </w:r>
          </w:p>
          <w:p w14:paraId="284EBAE7" w14:textId="3FD222BB" w:rsidR="00042153" w:rsidRPr="00977AD6" w:rsidRDefault="00042153" w:rsidP="0004215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="Arial Unicode MS"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Zapytanie ofertowe nr KP-</w:t>
            </w:r>
            <w:r w:rsidR="00B8518D"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P</w:t>
            </w: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.</w:t>
            </w:r>
            <w:r w:rsidR="0037763B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2600</w:t>
            </w: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.</w:t>
            </w:r>
            <w:r w:rsidR="00E7522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1</w:t>
            </w: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.202</w:t>
            </w:r>
            <w:r w:rsidR="0037763B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5</w:t>
            </w:r>
          </w:p>
          <w:p w14:paraId="6F64F899" w14:textId="77777777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u w:val="single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u w:val="single"/>
                <w:lang w:eastAsia="pl-PL"/>
              </w:rPr>
              <w:t>Nie otwierać przed terminem otwarcia ofert</w:t>
            </w:r>
          </w:p>
        </w:tc>
      </w:tr>
    </w:tbl>
    <w:p w14:paraId="4650BB3C" w14:textId="77777777" w:rsidR="00DD5A07" w:rsidRDefault="00DD5A07" w:rsidP="0004215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</w:p>
    <w:p w14:paraId="1408D488" w14:textId="1BFEF568" w:rsidR="00DD5A07" w:rsidRDefault="008F3AD3" w:rsidP="0004215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</w:t>
      </w:r>
      <w:r w:rsidRPr="009840F0">
        <w:rPr>
          <w:rFonts w:ascii="Century Gothic" w:eastAsia="Arial Unicode MS" w:hAnsi="Century Gothic" w:cstheme="minorHAnsi"/>
          <w:sz w:val="18"/>
          <w:szCs w:val="18"/>
          <w:lang w:eastAsia="pl-PL"/>
        </w:rPr>
        <w:t>b) </w:t>
      </w: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oferty złożone poprzez </w:t>
      </w:r>
      <w:r w:rsidRPr="0093441A">
        <w:rPr>
          <w:rFonts w:ascii="Century Gothic" w:eastAsia="Arial Unicode MS" w:hAnsi="Century Gothic" w:cstheme="minorHAnsi"/>
          <w:sz w:val="18"/>
          <w:szCs w:val="18"/>
          <w:lang w:eastAsia="pl-PL"/>
        </w:rPr>
        <w:t>e-mail</w:t>
      </w:r>
      <w:r w:rsidR="0093441A">
        <w:rPr>
          <w:rFonts w:ascii="Century Gothic" w:eastAsia="Arial Unicode MS" w:hAnsi="Century Gothic" w:cstheme="minorHAnsi"/>
          <w:sz w:val="18"/>
          <w:szCs w:val="18"/>
          <w:lang w:eastAsia="pl-PL"/>
        </w:rPr>
        <w:t>:</w:t>
      </w:r>
      <w:r w:rsidR="0093441A" w:rsidRPr="0093441A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kp@erzeszow.pl</w:t>
      </w: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>, w tytule powinny zawierać opis:</w:t>
      </w:r>
      <w:r w:rsidRPr="00395BEC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</w:t>
      </w:r>
      <w:r w:rsidRPr="00B73E97"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  <w:t xml:space="preserve">Zapytanie ofertowe nr </w:t>
      </w:r>
      <w:r w:rsidRPr="007D3C63">
        <w:rPr>
          <w:rFonts w:ascii="Century Gothic" w:hAnsi="Century Gothic" w:cs="Arial"/>
          <w:b/>
          <w:sz w:val="18"/>
          <w:szCs w:val="18"/>
        </w:rPr>
        <w:t>KP-P.2</w:t>
      </w:r>
      <w:r>
        <w:rPr>
          <w:rFonts w:ascii="Century Gothic" w:hAnsi="Century Gothic" w:cs="Arial"/>
          <w:b/>
          <w:sz w:val="18"/>
          <w:szCs w:val="18"/>
        </w:rPr>
        <w:t>600</w:t>
      </w:r>
      <w:r w:rsidRPr="007D3C63">
        <w:rPr>
          <w:rFonts w:ascii="Century Gothic" w:hAnsi="Century Gothic" w:cs="Arial"/>
          <w:b/>
          <w:sz w:val="18"/>
          <w:szCs w:val="18"/>
        </w:rPr>
        <w:t>.</w:t>
      </w:r>
      <w:r>
        <w:rPr>
          <w:rFonts w:ascii="Century Gothic" w:hAnsi="Century Gothic" w:cs="Arial"/>
          <w:b/>
          <w:sz w:val="18"/>
          <w:szCs w:val="18"/>
        </w:rPr>
        <w:t>1</w:t>
      </w:r>
      <w:r w:rsidRPr="007D3C63">
        <w:rPr>
          <w:rFonts w:ascii="Century Gothic" w:hAnsi="Century Gothic" w:cs="Arial"/>
          <w:b/>
          <w:sz w:val="18"/>
          <w:szCs w:val="18"/>
        </w:rPr>
        <w:t>.202</w:t>
      </w:r>
      <w:r>
        <w:rPr>
          <w:rFonts w:ascii="Century Gothic" w:hAnsi="Century Gothic" w:cs="Arial"/>
          <w:b/>
          <w:sz w:val="18"/>
          <w:szCs w:val="18"/>
        </w:rPr>
        <w:t>5</w:t>
      </w:r>
      <w:r w:rsidRPr="007D3C63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</w:t>
      </w:r>
      <w:bookmarkStart w:id="0" w:name="_GoBack"/>
      <w:bookmarkEnd w:id="0"/>
      <w:r w:rsidRPr="007D3C63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</w:t>
      </w:r>
    </w:p>
    <w:p w14:paraId="3754E3CE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>UWAGA!</w:t>
      </w:r>
    </w:p>
    <w:p w14:paraId="4EB438F7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72FA417B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>W formularzu oferty należy wypełnić wszystkie pola, które opisane zostały w treści zapytania ofertowego (łączna cena netto, łączny podatek VAT, łączna cena brutto, termin wykonania zamówienia, termin płatności).</w:t>
      </w:r>
    </w:p>
    <w:p w14:paraId="05AEFF27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257F2B33" w14:textId="4DE1D7FF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W </w:t>
      </w: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>opisie przedmiotu zamówienia wypełnić</w:t>
      </w: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należy wszystkie pola podając poszczególne ceny i wartości.</w:t>
      </w:r>
    </w:p>
    <w:p w14:paraId="1AA90791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6193F674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bCs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bCs/>
          <w:sz w:val="18"/>
          <w:szCs w:val="18"/>
          <w:lang w:eastAsia="pl-PL"/>
        </w:rPr>
        <w:t>Zamawiającemu przysługuje prawo do wezwania Wykonawców do uzupełnienia ofert/złożenia wyjaśnień w odniesieniu do ofert.</w:t>
      </w:r>
    </w:p>
    <w:p w14:paraId="43A22B75" w14:textId="77777777" w:rsidR="008535AE" w:rsidRPr="00977AD6" w:rsidRDefault="008535AE" w:rsidP="0004215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</w:p>
    <w:p w14:paraId="2C041076" w14:textId="585935E2" w:rsidR="008E106A" w:rsidRPr="00977AD6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5. Opis kryteriów oceny ofert, ich znaczenie i sposób oceny</w:t>
      </w:r>
      <w:r w:rsidR="0072708F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(brutto)</w:t>
      </w:r>
      <w:r w:rsidR="003F6F43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</w:t>
      </w:r>
      <w:r w:rsidR="00042153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: cena 100</w:t>
      </w:r>
      <w:r w:rsidR="00977AD6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%</w:t>
      </w:r>
    </w:p>
    <w:p w14:paraId="647CE7AB" w14:textId="77777777" w:rsidR="00042153" w:rsidRPr="00977AD6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  <w:t>Cena -</w:t>
      </w:r>
      <w:r w:rsidRPr="00977AD6">
        <w:rPr>
          <w:rFonts w:ascii="Century Gothic" w:eastAsia="Arial Unicode MS" w:hAnsi="Century Gothic" w:cstheme="minorHAnsi"/>
          <w:color w:val="FF0000"/>
          <w:sz w:val="18"/>
          <w:szCs w:val="18"/>
          <w:lang w:eastAsia="pl-PL"/>
        </w:rPr>
        <w:t> 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Zamawiający dokona oceny ofert przyznając punkty w ramach kryterium oceny ofert, przyjmując zasadę, że 1% = 1 punkt.</w:t>
      </w:r>
    </w:p>
    <w:p w14:paraId="26D08255" w14:textId="77777777" w:rsidR="00042153" w:rsidRPr="00977AD6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Punkty za kryterium </w:t>
      </w:r>
      <w:r w:rsidRPr="00977AD6">
        <w:rPr>
          <w:rFonts w:ascii="Century Gothic" w:eastAsia="Arial Unicode MS" w:hAnsi="Century Gothic" w:cstheme="minorHAnsi"/>
          <w:i/>
          <w:sz w:val="18"/>
          <w:szCs w:val="18"/>
          <w:lang w:eastAsia="pl-PL"/>
        </w:rPr>
        <w:t>cena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zostaną obliczone według wzoru:</w:t>
      </w:r>
    </w:p>
    <w:p w14:paraId="2759952A" w14:textId="19B6AF1B" w:rsidR="00042153" w:rsidRPr="00977AD6" w:rsidRDefault="00042153" w:rsidP="007D3C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                     </w:t>
      </w:r>
      <w:r w:rsidR="00977AD6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</w:t>
      </w:r>
      <w:proofErr w:type="spellStart"/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C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>n</w:t>
      </w:r>
      <w:proofErr w:type="spellEnd"/>
    </w:p>
    <w:p w14:paraId="32BC33E4" w14:textId="15629AC6" w:rsidR="00042153" w:rsidRPr="00977AD6" w:rsidRDefault="00BB093D" w:rsidP="007D3C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</w:t>
      </w:r>
      <w:r w:rsidR="00042153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P1 =  ---------------------------------  x 100 x 100 </w:t>
      </w:r>
      <w:r w:rsidR="0072708F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%</w:t>
      </w:r>
    </w:p>
    <w:p w14:paraId="791F7E2D" w14:textId="5890E230" w:rsidR="00042153" w:rsidRPr="00977AD6" w:rsidRDefault="00042153" w:rsidP="007D3C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                       </w:t>
      </w:r>
      <w:r w:rsidR="00977AD6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</w:t>
      </w:r>
      <w:proofErr w:type="spellStart"/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C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>b</w:t>
      </w:r>
      <w:proofErr w:type="spellEnd"/>
    </w:p>
    <w:p w14:paraId="65D93499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 xml:space="preserve">gdzie: </w:t>
      </w:r>
    </w:p>
    <w:p w14:paraId="58C3C678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 xml:space="preserve">P- ilość punktów w kryterium cena </w:t>
      </w:r>
    </w:p>
    <w:p w14:paraId="69A1D138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proofErr w:type="spellStart"/>
      <w:r w:rsidRPr="0072708F">
        <w:rPr>
          <w:rFonts w:ascii="Century Gothic" w:hAnsi="Century Gothic"/>
          <w:sz w:val="18"/>
          <w:szCs w:val="18"/>
        </w:rPr>
        <w:t>Cn</w:t>
      </w:r>
      <w:proofErr w:type="spellEnd"/>
      <w:r w:rsidRPr="0072708F">
        <w:rPr>
          <w:rFonts w:ascii="Century Gothic" w:hAnsi="Century Gothic"/>
          <w:sz w:val="18"/>
          <w:szCs w:val="18"/>
        </w:rPr>
        <w:t xml:space="preserve"> – najniższa cena,</w:t>
      </w:r>
    </w:p>
    <w:p w14:paraId="7FE43332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proofErr w:type="spellStart"/>
      <w:r w:rsidRPr="0072708F">
        <w:rPr>
          <w:rFonts w:ascii="Century Gothic" w:hAnsi="Century Gothic"/>
          <w:sz w:val="18"/>
          <w:szCs w:val="18"/>
        </w:rPr>
        <w:t>Cb</w:t>
      </w:r>
      <w:proofErr w:type="spellEnd"/>
      <w:r w:rsidRPr="0072708F">
        <w:rPr>
          <w:rFonts w:ascii="Century Gothic" w:hAnsi="Century Gothic"/>
          <w:sz w:val="18"/>
          <w:szCs w:val="18"/>
        </w:rPr>
        <w:t xml:space="preserve"> – cena oferty badanej, </w:t>
      </w:r>
    </w:p>
    <w:p w14:paraId="708D0DE8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 xml:space="preserve">100 – wskaźnik stały, </w:t>
      </w:r>
    </w:p>
    <w:p w14:paraId="6E5B6A26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>100 % – procentowe znaczenie kryterium ceny.</w:t>
      </w:r>
    </w:p>
    <w:p w14:paraId="3895C394" w14:textId="36830F87" w:rsidR="00042153" w:rsidRPr="0072708F" w:rsidRDefault="0072708F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72708F">
        <w:rPr>
          <w:rFonts w:ascii="Century Gothic" w:hAnsi="Century Gothic"/>
          <w:sz w:val="18"/>
          <w:szCs w:val="18"/>
        </w:rPr>
        <w:lastRenderedPageBreak/>
        <w:t>Za najkorzystniejszą zostanie uznana oferta, która uzyska największą ilość punktów (maksymalnie 100).</w:t>
      </w:r>
    </w:p>
    <w:p w14:paraId="1694F70E" w14:textId="3905C37E" w:rsidR="00B47058" w:rsidRPr="00977AD6" w:rsidRDefault="008E106A" w:rsidP="00B47058">
      <w:pPr>
        <w:keepNext/>
        <w:spacing w:line="240" w:lineRule="auto"/>
        <w:ind w:left="5664"/>
        <w:jc w:val="left"/>
        <w:outlineLvl w:val="1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                                      </w:t>
      </w:r>
      <w:r w:rsidR="00BB0E1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</w:t>
      </w:r>
    </w:p>
    <w:p w14:paraId="6BD69186" w14:textId="05E9D5E7" w:rsidR="00B47058" w:rsidRPr="00977AD6" w:rsidRDefault="00B47058" w:rsidP="008E106A">
      <w:pPr>
        <w:spacing w:line="240" w:lineRule="auto"/>
        <w:jc w:val="left"/>
        <w:rPr>
          <w:rFonts w:ascii="Century Gothic" w:hAnsi="Century Gothic" w:cs="Arial"/>
          <w:b/>
          <w:sz w:val="18"/>
          <w:szCs w:val="18"/>
        </w:rPr>
      </w:pPr>
      <w:r w:rsidRPr="00977AD6">
        <w:rPr>
          <w:rFonts w:ascii="Century Gothic" w:hAnsi="Century Gothic" w:cs="Arial"/>
          <w:b/>
          <w:sz w:val="18"/>
          <w:szCs w:val="18"/>
        </w:rPr>
        <w:t>6. Dodatkowe informacje</w:t>
      </w:r>
    </w:p>
    <w:p w14:paraId="5786D749" w14:textId="55988688" w:rsidR="00230BF2" w:rsidRPr="00977AD6" w:rsidRDefault="00230BF2" w:rsidP="00230BF2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77AD6" w:rsidRDefault="00230BF2" w:rsidP="00230BF2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</w:p>
    <w:p w14:paraId="21D1FE67" w14:textId="77777777" w:rsidR="00E30D96" w:rsidRPr="00977AD6" w:rsidRDefault="00E30D96" w:rsidP="00E30D96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Pracownik prowadzący postępowanie poprawia w ofercie:</w:t>
      </w:r>
    </w:p>
    <w:p w14:paraId="1019793B" w14:textId="77777777" w:rsidR="00E30D96" w:rsidRPr="00977AD6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oczywiste omyłki pisarskie;</w:t>
      </w:r>
    </w:p>
    <w:p w14:paraId="3C4C8EAC" w14:textId="77777777" w:rsidR="00E30D96" w:rsidRPr="00977AD6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oczywiste omyłki rachunkowe, z uwzględnieniem konsekwencji rachunkowych dokonanych poprawek;</w:t>
      </w:r>
    </w:p>
    <w:p w14:paraId="005A7C48" w14:textId="4BF4F7F9" w:rsidR="00E30D96" w:rsidRPr="00327C4C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inne omyłki polegające na niezgodności oferty z zapytaniem ofertowym, niepowodujące istotnych zmian w treści oferty</w:t>
      </w:r>
      <w:r w:rsidRPr="00327C4C">
        <w:rPr>
          <w:rFonts w:ascii="Century Gothic" w:eastAsia="Verdana" w:hAnsi="Century Gothic" w:cs="Verdana"/>
          <w:color w:val="000000"/>
          <w:sz w:val="18"/>
          <w:szCs w:val="18"/>
        </w:rPr>
        <w:t xml:space="preserve"> – o czym niezwłocznie informuje dyrektora wydziału zamawiającego. O dokonanej poprawie w ofercie dyrektor  wydziału zamawiającego niezwłocznie informuje Wykonawcę. </w:t>
      </w:r>
    </w:p>
    <w:p w14:paraId="18FCD4D3" w14:textId="367D6AF6" w:rsidR="00230BF2" w:rsidRPr="00977AD6" w:rsidRDefault="00230BF2" w:rsidP="00230BF2">
      <w:pPr>
        <w:pStyle w:val="Bezodstpw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</w:p>
    <w:p w14:paraId="75375725" w14:textId="74104F91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Dyrektor wydziału zamawiającego odrzuca ofertę jeżeli: </w:t>
      </w:r>
    </w:p>
    <w:p w14:paraId="671710C3" w14:textId="41CA76C2" w:rsidR="00230BF2" w:rsidRPr="00977AD6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zawiera braki uniemożliwiające dokonani</w:t>
      </w:r>
      <w:r w:rsidR="009340CB" w:rsidRPr="00977AD6">
        <w:rPr>
          <w:rFonts w:ascii="Century Gothic" w:hAnsi="Century Gothic"/>
          <w:color w:val="000000"/>
          <w:sz w:val="18"/>
          <w:szCs w:val="18"/>
        </w:rPr>
        <w:t xml:space="preserve">e oceny jej treści. Dotyczy to </w:t>
      </w:r>
      <w:r w:rsidRPr="00977AD6">
        <w:rPr>
          <w:rFonts w:ascii="Century Gothic" w:hAnsi="Century Gothic"/>
          <w:color w:val="000000"/>
          <w:sz w:val="18"/>
          <w:szCs w:val="18"/>
        </w:rPr>
        <w:t xml:space="preserve">w szczególności ceny lub innych warunków określonych w zapytaniu ofertowym jako kryterium oceny ofert; </w:t>
      </w:r>
    </w:p>
    <w:p w14:paraId="7AEAFF73" w14:textId="1FC359F1" w:rsidR="00230BF2" w:rsidRPr="00977AD6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jej treść nie odpowiada warunkom zamówienia, w szczególności ze względu na jej niezgodność</w:t>
      </w:r>
      <w:r w:rsidR="00327C4C">
        <w:rPr>
          <w:rFonts w:ascii="Century Gothic" w:eastAsia="Verdana" w:hAnsi="Century Gothic" w:cs="Verdana"/>
          <w:color w:val="000000"/>
          <w:sz w:val="18"/>
          <w:szCs w:val="18"/>
        </w:rPr>
        <w:br/>
      </w: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 z opisem przedmiotu zamówienia;</w:t>
      </w:r>
    </w:p>
    <w:p w14:paraId="1B2D979B" w14:textId="77777777" w:rsidR="009340CB" w:rsidRPr="00977AD6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jej złożenie stanowi czyn nieuczciwej konk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urencji w rozumieniu przepisów </w:t>
      </w: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o zwalczaniu nieuczciwej konkurencji;</w:t>
      </w:r>
    </w:p>
    <w:p w14:paraId="310BD3A8" w14:textId="40B961F4" w:rsidR="00230BF2" w:rsidRPr="00977AD6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Wykonawca </w:t>
      </w:r>
      <w:r w:rsidR="006917E0" w:rsidRPr="00977AD6">
        <w:rPr>
          <w:rFonts w:ascii="Century Gothic" w:eastAsia="Verdana" w:hAnsi="Century Gothic" w:cs="Verdana"/>
          <w:color w:val="000000"/>
          <w:sz w:val="18"/>
          <w:szCs w:val="18"/>
        </w:rPr>
        <w:t>nie złożył stosownych wyj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aśnień dotyczących treści </w:t>
      </w:r>
      <w:r w:rsidR="006917E0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przekazanych 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>ofert</w:t>
      </w:r>
      <w:r w:rsidR="006917E0" w:rsidRPr="00977AD6">
        <w:rPr>
          <w:rFonts w:ascii="Century Gothic" w:eastAsia="Verdana" w:hAnsi="Century Gothic" w:cs="Verdana"/>
          <w:color w:val="000000"/>
          <w:sz w:val="18"/>
          <w:szCs w:val="18"/>
        </w:rPr>
        <w:t>, w terminie wskazanym w wezwaniu dyrektora wydziału zamawiającego</w:t>
      </w: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;     </w:t>
      </w:r>
    </w:p>
    <w:p w14:paraId="2DC3A69B" w14:textId="5032A6B5" w:rsidR="00230BF2" w:rsidRPr="00977AD6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wpłyn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ęła po terminie składania ofert. </w:t>
      </w:r>
    </w:p>
    <w:p w14:paraId="1A35FAD9" w14:textId="23E512C7" w:rsidR="00230BF2" w:rsidRPr="00977AD6" w:rsidRDefault="00230BF2" w:rsidP="00230BF2">
      <w:pPr>
        <w:spacing w:line="240" w:lineRule="auto"/>
        <w:ind w:left="284"/>
        <w:rPr>
          <w:rFonts w:ascii="Century Gothic" w:hAnsi="Century Gothic"/>
          <w:color w:val="000000"/>
          <w:sz w:val="18"/>
          <w:szCs w:val="18"/>
        </w:rPr>
      </w:pPr>
    </w:p>
    <w:p w14:paraId="51CE0C92" w14:textId="77777777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77AD6" w:rsidRDefault="00230BF2" w:rsidP="00230BF2">
      <w:pPr>
        <w:spacing w:line="240" w:lineRule="auto"/>
        <w:ind w:left="284"/>
        <w:rPr>
          <w:rFonts w:ascii="Century Gothic" w:hAnsi="Century Gothic"/>
          <w:color w:val="000000"/>
          <w:sz w:val="18"/>
          <w:szCs w:val="18"/>
          <w:lang w:val="pl"/>
        </w:rPr>
      </w:pPr>
    </w:p>
    <w:p w14:paraId="24022056" w14:textId="140BF726" w:rsidR="00230BF2" w:rsidRPr="00977AD6" w:rsidRDefault="003D30A3" w:rsidP="003D30A3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Dopuszcza się możliwość prowadzenia negocjacji ofert z trzema Wykonawcami, którzy złożyli najkorzystniejsze oferty w ramach zastos</w:t>
      </w:r>
      <w:r w:rsidR="009340CB" w:rsidRPr="00977AD6">
        <w:rPr>
          <w:rFonts w:ascii="Century Gothic" w:hAnsi="Century Gothic"/>
          <w:color w:val="000000"/>
          <w:sz w:val="18"/>
          <w:szCs w:val="18"/>
        </w:rPr>
        <w:t xml:space="preserve">owanych kryteriów oceny ofert, </w:t>
      </w:r>
      <w:r w:rsidRPr="00977AD6">
        <w:rPr>
          <w:rFonts w:ascii="Century Gothic" w:hAnsi="Century Gothic"/>
          <w:color w:val="000000"/>
          <w:sz w:val="18"/>
          <w:szCs w:val="18"/>
        </w:rPr>
        <w:t xml:space="preserve">a w przypadku mniejszej liczby otrzymanych ofert dyrektor wydziału zamawiającego zakwalifikuje </w:t>
      </w:r>
      <w:r w:rsidR="00D96C6C" w:rsidRPr="00977AD6">
        <w:rPr>
          <w:rFonts w:ascii="Century Gothic" w:hAnsi="Century Gothic"/>
          <w:color w:val="000000"/>
          <w:sz w:val="18"/>
          <w:szCs w:val="18"/>
        </w:rPr>
        <w:t xml:space="preserve">do negocjacji </w:t>
      </w:r>
      <w:r w:rsidRPr="00977AD6">
        <w:rPr>
          <w:rFonts w:ascii="Century Gothic" w:hAnsi="Century Gothic"/>
          <w:color w:val="000000"/>
          <w:sz w:val="18"/>
          <w:szCs w:val="18"/>
        </w:rPr>
        <w:t xml:space="preserve">wszystkich Wykonawców, których oferty spełniają wymagania zawarte w zapytaniu ofertowym.        </w:t>
      </w:r>
    </w:p>
    <w:p w14:paraId="36F1B58A" w14:textId="77777777" w:rsidR="003D30A3" w:rsidRPr="00977AD6" w:rsidRDefault="003D30A3" w:rsidP="003D30A3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</w:p>
    <w:p w14:paraId="47CA8423" w14:textId="7205928D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 xml:space="preserve">   </w:t>
      </w:r>
    </w:p>
    <w:p w14:paraId="2BF52A1F" w14:textId="77777777" w:rsidR="00230BF2" w:rsidRPr="00977AD6" w:rsidRDefault="00230BF2" w:rsidP="00230BF2">
      <w:pPr>
        <w:pStyle w:val="Bezodstpw"/>
        <w:ind w:firstLine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Dyrektor wydziału zamawiającego unieważnia postępowanie, jeżeli:</w:t>
      </w:r>
    </w:p>
    <w:p w14:paraId="775DA0BB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nie wpłynie żadna oferta lub żadna z ofert nie spełni warunków postępowania;</w:t>
      </w:r>
    </w:p>
    <w:p w14:paraId="5DEC0BFC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cena najkorzystniejszej oferty przekroczy kwotę, jaką wydział zamawiający może przeznaczyć na sfinansowanie zamówienia;</w:t>
      </w:r>
    </w:p>
    <w:p w14:paraId="4394ABAC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wystąpi zmiana okoliczności powodująca, że realizacja zamówienia jest niecelowa;</w:t>
      </w:r>
    </w:p>
    <w:p w14:paraId="398AB941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zapytanie obarczone będzie wadą uniemożliwiającą zawarcie ważnej umowy.</w:t>
      </w:r>
    </w:p>
    <w:p w14:paraId="18363A0C" w14:textId="6B9C8887" w:rsidR="00B47058" w:rsidRPr="00977AD6" w:rsidRDefault="00B47058" w:rsidP="00230BF2">
      <w:pPr>
        <w:pStyle w:val="Bezodstpw"/>
        <w:jc w:val="both"/>
        <w:rPr>
          <w:rFonts w:ascii="Century Gothic" w:hAnsi="Century Gothic"/>
          <w:color w:val="000000"/>
          <w:sz w:val="18"/>
          <w:szCs w:val="18"/>
        </w:rPr>
      </w:pPr>
    </w:p>
    <w:p w14:paraId="3A827AAE" w14:textId="77777777" w:rsidR="00B841F6" w:rsidRPr="00977AD6" w:rsidRDefault="00B841F6" w:rsidP="00B47058">
      <w:pPr>
        <w:autoSpaceDE w:val="0"/>
        <w:autoSpaceDN w:val="0"/>
        <w:adjustRightInd w:val="0"/>
        <w:spacing w:line="360" w:lineRule="auto"/>
        <w:ind w:right="221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735DAB4F" w14:textId="7AF8B4D5" w:rsidR="00B47058" w:rsidRPr="00977AD6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Sporządził: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="00327C4C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Zatwierdził:</w:t>
      </w:r>
    </w:p>
    <w:p w14:paraId="7125AEDF" w14:textId="6CF398B8" w:rsidR="00B47058" w:rsidRPr="00977AD6" w:rsidRDefault="00B47058" w:rsidP="00B47058">
      <w:pPr>
        <w:spacing w:line="240" w:lineRule="auto"/>
        <w:jc w:val="left"/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 xml:space="preserve">…..............................................                  </w:t>
      </w:r>
      <w:r w:rsidR="00A44130" w:rsidRPr="00977AD6">
        <w:rPr>
          <w:rFonts w:ascii="Century Gothic" w:hAnsi="Century Gothic"/>
          <w:sz w:val="18"/>
          <w:szCs w:val="18"/>
        </w:rPr>
        <w:t xml:space="preserve">                    </w:t>
      </w:r>
      <w:r w:rsidR="0047717C" w:rsidRPr="00977AD6">
        <w:rPr>
          <w:rFonts w:ascii="Century Gothic" w:hAnsi="Century Gothic"/>
          <w:sz w:val="18"/>
          <w:szCs w:val="18"/>
        </w:rPr>
        <w:t xml:space="preserve">                      </w:t>
      </w:r>
      <w:r w:rsidR="00A44130" w:rsidRPr="00977AD6">
        <w:rPr>
          <w:rFonts w:ascii="Century Gothic" w:hAnsi="Century Gothic"/>
          <w:sz w:val="18"/>
          <w:szCs w:val="18"/>
        </w:rPr>
        <w:t xml:space="preserve"> </w:t>
      </w:r>
      <w:r w:rsidRPr="00977AD6">
        <w:rPr>
          <w:rFonts w:ascii="Century Gothic" w:hAnsi="Century Gothic"/>
          <w:sz w:val="18"/>
          <w:szCs w:val="18"/>
        </w:rPr>
        <w:t>...............................................</w:t>
      </w:r>
    </w:p>
    <w:p w14:paraId="4DB28989" w14:textId="0BB815CA" w:rsidR="00B47058" w:rsidRPr="00977AD6" w:rsidRDefault="00B47058" w:rsidP="00B47058">
      <w:pPr>
        <w:keepNext/>
        <w:spacing w:line="240" w:lineRule="auto"/>
        <w:jc w:val="left"/>
        <w:outlineLvl w:val="1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Podpis pracownika</w:t>
      </w: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ab/>
        <w:t xml:space="preserve">        </w:t>
      </w:r>
      <w:r w:rsidR="00327C4C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                                                         </w:t>
      </w: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Podpis i pieczęć dyrektora</w:t>
      </w:r>
    </w:p>
    <w:p w14:paraId="670F0821" w14:textId="1E50E08E" w:rsidR="009160E6" w:rsidRPr="00977AD6" w:rsidRDefault="00327C4C" w:rsidP="00B47058">
      <w:pPr>
        <w:spacing w:line="240" w:lineRule="auto"/>
        <w:jc w:val="left"/>
        <w:rPr>
          <w:rFonts w:ascii="Century Gothic" w:hAnsi="Century Gothic" w:cs="Arial"/>
          <w:sz w:val="18"/>
          <w:szCs w:val="18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prowadzącego postępowanie</w:t>
      </w:r>
      <w:r w:rsidR="00AC4E71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         </w:t>
      </w: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</w:t>
      </w:r>
      <w:r w:rsidR="00AC4E71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</w:t>
      </w:r>
      <w:r w:rsidR="0047717C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W</w:t>
      </w:r>
      <w:r w:rsidR="00B4705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ydziału</w:t>
      </w:r>
      <w:r w:rsidR="0047717C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B4705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zamawiającego  </w:t>
      </w:r>
      <w:r w:rsidR="00B4705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br/>
      </w:r>
    </w:p>
    <w:p w14:paraId="704FD091" w14:textId="77777777" w:rsidR="00B47058" w:rsidRPr="00977AD6" w:rsidRDefault="00B47058" w:rsidP="00B47058">
      <w:pPr>
        <w:spacing w:line="240" w:lineRule="auto"/>
        <w:jc w:val="left"/>
        <w:rPr>
          <w:rFonts w:ascii="Century Gothic" w:hAnsi="Century Gothic" w:cs="Arial"/>
          <w:sz w:val="18"/>
          <w:szCs w:val="18"/>
        </w:rPr>
      </w:pPr>
    </w:p>
    <w:p w14:paraId="611F7701" w14:textId="77777777" w:rsidR="00B47058" w:rsidRPr="00977AD6" w:rsidRDefault="00B47058" w:rsidP="00B47058">
      <w:pPr>
        <w:spacing w:line="240" w:lineRule="auto"/>
        <w:jc w:val="left"/>
        <w:rPr>
          <w:rFonts w:ascii="Century Gothic" w:hAnsi="Century Gothic" w:cs="Arial"/>
          <w:b/>
          <w:sz w:val="18"/>
          <w:szCs w:val="18"/>
        </w:rPr>
      </w:pPr>
      <w:r w:rsidRPr="00977AD6">
        <w:rPr>
          <w:rFonts w:ascii="Century Gothic" w:hAnsi="Century Gothic" w:cs="Arial"/>
          <w:b/>
          <w:sz w:val="18"/>
          <w:szCs w:val="18"/>
        </w:rPr>
        <w:t>7. Załączniki:</w:t>
      </w:r>
    </w:p>
    <w:p w14:paraId="6171156C" w14:textId="7FE1ED00" w:rsidR="00042153" w:rsidRDefault="00042153" w:rsidP="00042153">
      <w:pPr>
        <w:jc w:val="left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Załącznik Nr 1 – Opis przedmiotu zamówienia</w:t>
      </w:r>
    </w:p>
    <w:p w14:paraId="6101F60D" w14:textId="4C09246B" w:rsidR="0037763B" w:rsidRDefault="0037763B" w:rsidP="0037763B">
      <w:pPr>
        <w:jc w:val="left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Załącznik Nr </w:t>
      </w:r>
      <w:r>
        <w:rPr>
          <w:rFonts w:ascii="Century Gothic" w:hAnsi="Century Gothic" w:cstheme="minorHAnsi"/>
          <w:sz w:val="18"/>
          <w:szCs w:val="18"/>
        </w:rPr>
        <w:t>2</w:t>
      </w:r>
      <w:r w:rsidRPr="00977AD6">
        <w:rPr>
          <w:rFonts w:ascii="Century Gothic" w:hAnsi="Century Gothic" w:cstheme="minorHAnsi"/>
          <w:sz w:val="18"/>
          <w:szCs w:val="18"/>
        </w:rPr>
        <w:t xml:space="preserve"> – Wzór umowy</w:t>
      </w:r>
    </w:p>
    <w:p w14:paraId="4A4FC56C" w14:textId="13FD3AD3" w:rsidR="00042153" w:rsidRPr="00977AD6" w:rsidRDefault="00042153" w:rsidP="00042153">
      <w:pPr>
        <w:jc w:val="left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Załącznik Nr </w:t>
      </w:r>
      <w:r w:rsidR="0037763B">
        <w:rPr>
          <w:rFonts w:ascii="Century Gothic" w:hAnsi="Century Gothic" w:cstheme="minorHAnsi"/>
          <w:sz w:val="18"/>
          <w:szCs w:val="18"/>
        </w:rPr>
        <w:t>3</w:t>
      </w:r>
      <w:r w:rsidRPr="00977AD6">
        <w:rPr>
          <w:rFonts w:ascii="Century Gothic" w:hAnsi="Century Gothic" w:cstheme="minorHAnsi"/>
          <w:sz w:val="18"/>
          <w:szCs w:val="18"/>
        </w:rPr>
        <w:t xml:space="preserve"> – Formularz oferty</w:t>
      </w:r>
    </w:p>
    <w:p w14:paraId="7A7EAA79" w14:textId="3ACC027E" w:rsidR="00600AE5" w:rsidRDefault="00600AE5" w:rsidP="00600AE5">
      <w:pPr>
        <w:jc w:val="left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Załącznik Nr </w:t>
      </w:r>
      <w:r>
        <w:rPr>
          <w:rFonts w:ascii="Century Gothic" w:hAnsi="Century Gothic" w:cstheme="minorHAnsi"/>
          <w:sz w:val="18"/>
          <w:szCs w:val="18"/>
        </w:rPr>
        <w:t>4</w:t>
      </w:r>
      <w:r w:rsidRPr="00977AD6">
        <w:rPr>
          <w:rFonts w:ascii="Century Gothic" w:hAnsi="Century Gothic" w:cstheme="minorHAnsi"/>
          <w:sz w:val="18"/>
          <w:szCs w:val="18"/>
        </w:rPr>
        <w:t xml:space="preserve"> – </w:t>
      </w:r>
      <w:r>
        <w:rPr>
          <w:rFonts w:ascii="Century Gothic" w:hAnsi="Century Gothic" w:cstheme="minorHAnsi"/>
          <w:sz w:val="18"/>
          <w:szCs w:val="18"/>
        </w:rPr>
        <w:t>Klauzula RODO</w:t>
      </w:r>
    </w:p>
    <w:sectPr w:rsidR="00600AE5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B2576" w14:textId="77777777" w:rsidR="00B91850" w:rsidRDefault="00B91850" w:rsidP="00D57C90">
      <w:pPr>
        <w:spacing w:line="240" w:lineRule="auto"/>
      </w:pPr>
      <w:r>
        <w:separator/>
      </w:r>
    </w:p>
  </w:endnote>
  <w:endnote w:type="continuationSeparator" w:id="0">
    <w:p w14:paraId="739E7302" w14:textId="77777777" w:rsidR="00B91850" w:rsidRDefault="00B91850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02EF1" w14:textId="77777777" w:rsidR="00B91850" w:rsidRDefault="00B91850" w:rsidP="00D57C90">
      <w:pPr>
        <w:spacing w:line="240" w:lineRule="auto"/>
      </w:pPr>
      <w:r>
        <w:separator/>
      </w:r>
    </w:p>
  </w:footnote>
  <w:footnote w:type="continuationSeparator" w:id="0">
    <w:p w14:paraId="33AE7863" w14:textId="77777777" w:rsidR="00B91850" w:rsidRDefault="00B91850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71052"/>
    <w:multiLevelType w:val="hybridMultilevel"/>
    <w:tmpl w:val="E43ED45C"/>
    <w:lvl w:ilvl="0" w:tplc="80DE65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30ECC"/>
    <w:multiLevelType w:val="hybridMultilevel"/>
    <w:tmpl w:val="D0001E70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7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9"/>
  </w:num>
  <w:num w:numId="5">
    <w:abstractNumId w:val="16"/>
  </w:num>
  <w:num w:numId="6">
    <w:abstractNumId w:val="18"/>
  </w:num>
  <w:num w:numId="7">
    <w:abstractNumId w:val="19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0"/>
  </w:num>
  <w:num w:numId="14">
    <w:abstractNumId w:val="7"/>
  </w:num>
  <w:num w:numId="15">
    <w:abstractNumId w:val="20"/>
  </w:num>
  <w:num w:numId="16">
    <w:abstractNumId w:val="17"/>
  </w:num>
  <w:num w:numId="17">
    <w:abstractNumId w:val="3"/>
  </w:num>
  <w:num w:numId="18">
    <w:abstractNumId w:val="6"/>
  </w:num>
  <w:num w:numId="19">
    <w:abstractNumId w:val="11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62F5"/>
    <w:rsid w:val="00031CBA"/>
    <w:rsid w:val="0004104A"/>
    <w:rsid w:val="00042153"/>
    <w:rsid w:val="00042D99"/>
    <w:rsid w:val="00071241"/>
    <w:rsid w:val="000737D6"/>
    <w:rsid w:val="00097F1C"/>
    <w:rsid w:val="000A493F"/>
    <w:rsid w:val="000B1388"/>
    <w:rsid w:val="000C5B7F"/>
    <w:rsid w:val="000E7070"/>
    <w:rsid w:val="000F0C95"/>
    <w:rsid w:val="000F11A8"/>
    <w:rsid w:val="000F2745"/>
    <w:rsid w:val="000F6F84"/>
    <w:rsid w:val="000F7FF4"/>
    <w:rsid w:val="001027F4"/>
    <w:rsid w:val="00141505"/>
    <w:rsid w:val="00143529"/>
    <w:rsid w:val="00150BBF"/>
    <w:rsid w:val="00153C36"/>
    <w:rsid w:val="001631AD"/>
    <w:rsid w:val="001819AD"/>
    <w:rsid w:val="00193353"/>
    <w:rsid w:val="001A298F"/>
    <w:rsid w:val="001B002C"/>
    <w:rsid w:val="001B2674"/>
    <w:rsid w:val="001B3759"/>
    <w:rsid w:val="001B5622"/>
    <w:rsid w:val="001B59EC"/>
    <w:rsid w:val="001C0DCD"/>
    <w:rsid w:val="001D6BDB"/>
    <w:rsid w:val="001E0FF0"/>
    <w:rsid w:val="001E3FC8"/>
    <w:rsid w:val="00205AF9"/>
    <w:rsid w:val="00230BF2"/>
    <w:rsid w:val="00240609"/>
    <w:rsid w:val="00246CC4"/>
    <w:rsid w:val="00255ABE"/>
    <w:rsid w:val="002561F1"/>
    <w:rsid w:val="00257795"/>
    <w:rsid w:val="00261DFD"/>
    <w:rsid w:val="0026586C"/>
    <w:rsid w:val="00274EE4"/>
    <w:rsid w:val="002823FE"/>
    <w:rsid w:val="002A2B0E"/>
    <w:rsid w:val="002A71C3"/>
    <w:rsid w:val="002B46E1"/>
    <w:rsid w:val="002F00D1"/>
    <w:rsid w:val="002F29DB"/>
    <w:rsid w:val="002F5A7F"/>
    <w:rsid w:val="002F679F"/>
    <w:rsid w:val="002F76BB"/>
    <w:rsid w:val="0031174C"/>
    <w:rsid w:val="00327C4C"/>
    <w:rsid w:val="0034405F"/>
    <w:rsid w:val="00345411"/>
    <w:rsid w:val="00353A29"/>
    <w:rsid w:val="0037368D"/>
    <w:rsid w:val="0037763B"/>
    <w:rsid w:val="00386312"/>
    <w:rsid w:val="00390619"/>
    <w:rsid w:val="003A4FBF"/>
    <w:rsid w:val="003B6127"/>
    <w:rsid w:val="003C3769"/>
    <w:rsid w:val="003D30A3"/>
    <w:rsid w:val="003D68AA"/>
    <w:rsid w:val="003F5FC8"/>
    <w:rsid w:val="003F6F43"/>
    <w:rsid w:val="00420C24"/>
    <w:rsid w:val="00424F14"/>
    <w:rsid w:val="00425175"/>
    <w:rsid w:val="00426EED"/>
    <w:rsid w:val="00432E3A"/>
    <w:rsid w:val="004402E8"/>
    <w:rsid w:val="004415B3"/>
    <w:rsid w:val="0044769B"/>
    <w:rsid w:val="0047717C"/>
    <w:rsid w:val="0047783F"/>
    <w:rsid w:val="00482AC6"/>
    <w:rsid w:val="0048402A"/>
    <w:rsid w:val="00495F3A"/>
    <w:rsid w:val="004A12C7"/>
    <w:rsid w:val="004B353C"/>
    <w:rsid w:val="004C5BE4"/>
    <w:rsid w:val="004D23DB"/>
    <w:rsid w:val="004D40B7"/>
    <w:rsid w:val="00517E22"/>
    <w:rsid w:val="005365F3"/>
    <w:rsid w:val="005574B4"/>
    <w:rsid w:val="00565443"/>
    <w:rsid w:val="005674A7"/>
    <w:rsid w:val="00582D81"/>
    <w:rsid w:val="0059047A"/>
    <w:rsid w:val="005A2DFE"/>
    <w:rsid w:val="005A4FB1"/>
    <w:rsid w:val="005B21DD"/>
    <w:rsid w:val="005B798A"/>
    <w:rsid w:val="005C44F7"/>
    <w:rsid w:val="005D09AA"/>
    <w:rsid w:val="00600AE5"/>
    <w:rsid w:val="00605347"/>
    <w:rsid w:val="00614719"/>
    <w:rsid w:val="00667547"/>
    <w:rsid w:val="006741EA"/>
    <w:rsid w:val="00680C4D"/>
    <w:rsid w:val="006917E0"/>
    <w:rsid w:val="006936BD"/>
    <w:rsid w:val="006C6E82"/>
    <w:rsid w:val="006D49B4"/>
    <w:rsid w:val="006F2ED2"/>
    <w:rsid w:val="00700470"/>
    <w:rsid w:val="00710B66"/>
    <w:rsid w:val="00711587"/>
    <w:rsid w:val="0071376D"/>
    <w:rsid w:val="0071544F"/>
    <w:rsid w:val="0072025A"/>
    <w:rsid w:val="0072029E"/>
    <w:rsid w:val="0072708F"/>
    <w:rsid w:val="00731F81"/>
    <w:rsid w:val="0073314C"/>
    <w:rsid w:val="00744F61"/>
    <w:rsid w:val="00751E54"/>
    <w:rsid w:val="00771108"/>
    <w:rsid w:val="00775B60"/>
    <w:rsid w:val="0078297C"/>
    <w:rsid w:val="00790832"/>
    <w:rsid w:val="007A2B25"/>
    <w:rsid w:val="007C67E4"/>
    <w:rsid w:val="007D3C63"/>
    <w:rsid w:val="007D5E33"/>
    <w:rsid w:val="007F4E15"/>
    <w:rsid w:val="00802AA5"/>
    <w:rsid w:val="008358ED"/>
    <w:rsid w:val="00836FA1"/>
    <w:rsid w:val="0085112E"/>
    <w:rsid w:val="00851FDB"/>
    <w:rsid w:val="008535AE"/>
    <w:rsid w:val="00856801"/>
    <w:rsid w:val="00864A4E"/>
    <w:rsid w:val="00870724"/>
    <w:rsid w:val="0088098C"/>
    <w:rsid w:val="00885709"/>
    <w:rsid w:val="008B3F23"/>
    <w:rsid w:val="008C201A"/>
    <w:rsid w:val="008C70AD"/>
    <w:rsid w:val="008D7CA4"/>
    <w:rsid w:val="008E106A"/>
    <w:rsid w:val="008E42AD"/>
    <w:rsid w:val="008E4958"/>
    <w:rsid w:val="008F3AD3"/>
    <w:rsid w:val="008F4D6C"/>
    <w:rsid w:val="009140F2"/>
    <w:rsid w:val="009160E6"/>
    <w:rsid w:val="00921E96"/>
    <w:rsid w:val="00931444"/>
    <w:rsid w:val="009340CB"/>
    <w:rsid w:val="0093441A"/>
    <w:rsid w:val="00970930"/>
    <w:rsid w:val="00977669"/>
    <w:rsid w:val="00977AD6"/>
    <w:rsid w:val="0098401B"/>
    <w:rsid w:val="009A6F76"/>
    <w:rsid w:val="009B0F23"/>
    <w:rsid w:val="009C26B4"/>
    <w:rsid w:val="009E48F8"/>
    <w:rsid w:val="009F62E3"/>
    <w:rsid w:val="009F643C"/>
    <w:rsid w:val="00A139A8"/>
    <w:rsid w:val="00A25A20"/>
    <w:rsid w:val="00A26727"/>
    <w:rsid w:val="00A332F3"/>
    <w:rsid w:val="00A34598"/>
    <w:rsid w:val="00A3641B"/>
    <w:rsid w:val="00A44130"/>
    <w:rsid w:val="00A50509"/>
    <w:rsid w:val="00A57CB9"/>
    <w:rsid w:val="00A629DE"/>
    <w:rsid w:val="00A71C49"/>
    <w:rsid w:val="00A72458"/>
    <w:rsid w:val="00A74A49"/>
    <w:rsid w:val="00A90948"/>
    <w:rsid w:val="00AA2272"/>
    <w:rsid w:val="00AC0491"/>
    <w:rsid w:val="00AC4E71"/>
    <w:rsid w:val="00AC5844"/>
    <w:rsid w:val="00AE3674"/>
    <w:rsid w:val="00B07640"/>
    <w:rsid w:val="00B13F84"/>
    <w:rsid w:val="00B31867"/>
    <w:rsid w:val="00B47058"/>
    <w:rsid w:val="00B50E43"/>
    <w:rsid w:val="00B667D5"/>
    <w:rsid w:val="00B827BE"/>
    <w:rsid w:val="00B841F6"/>
    <w:rsid w:val="00B8518D"/>
    <w:rsid w:val="00B916E9"/>
    <w:rsid w:val="00B91850"/>
    <w:rsid w:val="00B94530"/>
    <w:rsid w:val="00B96428"/>
    <w:rsid w:val="00BA2D13"/>
    <w:rsid w:val="00BB093D"/>
    <w:rsid w:val="00BB0E18"/>
    <w:rsid w:val="00BD0B5B"/>
    <w:rsid w:val="00BD1720"/>
    <w:rsid w:val="00BD3352"/>
    <w:rsid w:val="00BF6191"/>
    <w:rsid w:val="00BF752D"/>
    <w:rsid w:val="00C032EA"/>
    <w:rsid w:val="00C16BD0"/>
    <w:rsid w:val="00C2612E"/>
    <w:rsid w:val="00C26917"/>
    <w:rsid w:val="00C309C4"/>
    <w:rsid w:val="00C30BCA"/>
    <w:rsid w:val="00C555E0"/>
    <w:rsid w:val="00C65BFD"/>
    <w:rsid w:val="00C6607A"/>
    <w:rsid w:val="00C74363"/>
    <w:rsid w:val="00C92100"/>
    <w:rsid w:val="00C9223A"/>
    <w:rsid w:val="00C9666D"/>
    <w:rsid w:val="00CC19B6"/>
    <w:rsid w:val="00CC725E"/>
    <w:rsid w:val="00CD593A"/>
    <w:rsid w:val="00CE057D"/>
    <w:rsid w:val="00CE323F"/>
    <w:rsid w:val="00CE4158"/>
    <w:rsid w:val="00CF0A49"/>
    <w:rsid w:val="00D0185B"/>
    <w:rsid w:val="00D17A0D"/>
    <w:rsid w:val="00D213B8"/>
    <w:rsid w:val="00D273F1"/>
    <w:rsid w:val="00D57C90"/>
    <w:rsid w:val="00D64B15"/>
    <w:rsid w:val="00D907B4"/>
    <w:rsid w:val="00D96C6C"/>
    <w:rsid w:val="00DA080A"/>
    <w:rsid w:val="00DC2DF9"/>
    <w:rsid w:val="00DD1D6E"/>
    <w:rsid w:val="00DD5A07"/>
    <w:rsid w:val="00DE1616"/>
    <w:rsid w:val="00DE49F0"/>
    <w:rsid w:val="00DE6456"/>
    <w:rsid w:val="00E00F58"/>
    <w:rsid w:val="00E0223A"/>
    <w:rsid w:val="00E24133"/>
    <w:rsid w:val="00E30D96"/>
    <w:rsid w:val="00E6020A"/>
    <w:rsid w:val="00E720E6"/>
    <w:rsid w:val="00E72521"/>
    <w:rsid w:val="00E75226"/>
    <w:rsid w:val="00E805CE"/>
    <w:rsid w:val="00E81F7D"/>
    <w:rsid w:val="00EA458F"/>
    <w:rsid w:val="00EB2C53"/>
    <w:rsid w:val="00EC22DD"/>
    <w:rsid w:val="00EC7694"/>
    <w:rsid w:val="00ED33A1"/>
    <w:rsid w:val="00ED554D"/>
    <w:rsid w:val="00EE1E94"/>
    <w:rsid w:val="00EF2248"/>
    <w:rsid w:val="00F00B72"/>
    <w:rsid w:val="00F175F3"/>
    <w:rsid w:val="00F24CA7"/>
    <w:rsid w:val="00F408B7"/>
    <w:rsid w:val="00F43736"/>
    <w:rsid w:val="00F47C6F"/>
    <w:rsid w:val="00F65DAC"/>
    <w:rsid w:val="00F704C6"/>
    <w:rsid w:val="00F77B5E"/>
    <w:rsid w:val="00FB3889"/>
    <w:rsid w:val="00FB6307"/>
    <w:rsid w:val="00FC2F7F"/>
    <w:rsid w:val="00FC4D14"/>
    <w:rsid w:val="00FD70CF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4C5BE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02E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04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1162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Pleśniak Aneta</cp:lastModifiedBy>
  <cp:revision>3</cp:revision>
  <cp:lastPrinted>2025-01-17T10:58:00Z</cp:lastPrinted>
  <dcterms:created xsi:type="dcterms:W3CDTF">2025-01-17T10:52:00Z</dcterms:created>
  <dcterms:modified xsi:type="dcterms:W3CDTF">2025-01-17T11:02:00Z</dcterms:modified>
</cp:coreProperties>
</file>